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4E23" w14:textId="77777777" w:rsidR="00213A5D" w:rsidRPr="00DF24D2" w:rsidRDefault="00213A5D" w:rsidP="00213A5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4D2">
        <w:rPr>
          <w:rFonts w:ascii="Times New Roman" w:hAnsi="Times New Roman" w:cs="Times New Roman"/>
          <w:b/>
          <w:bCs/>
          <w:sz w:val="28"/>
          <w:szCs w:val="28"/>
        </w:rPr>
        <w:t xml:space="preserve">Облік дітей та соціальний паспорт </w:t>
      </w:r>
    </w:p>
    <w:p w14:paraId="5F66E8B0" w14:textId="2778069C" w:rsidR="007417F4" w:rsidRPr="00DF24D2" w:rsidRDefault="00213A5D" w:rsidP="00213A5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4D2">
        <w:rPr>
          <w:rFonts w:ascii="Times New Roman" w:hAnsi="Times New Roman" w:cs="Times New Roman"/>
          <w:b/>
          <w:bCs/>
          <w:sz w:val="28"/>
          <w:szCs w:val="28"/>
        </w:rPr>
        <w:t>закладу дошкільної освіти (ясла-садка) № 18 «Бджілка»</w:t>
      </w:r>
    </w:p>
    <w:p w14:paraId="5BB034C2" w14:textId="4606F00F" w:rsidR="00213A5D" w:rsidRPr="00DF24D2" w:rsidRDefault="00213A5D" w:rsidP="00213A5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4D2">
        <w:rPr>
          <w:rFonts w:ascii="Times New Roman" w:hAnsi="Times New Roman" w:cs="Times New Roman"/>
          <w:b/>
          <w:bCs/>
          <w:sz w:val="28"/>
          <w:szCs w:val="28"/>
        </w:rPr>
        <w:t>Запорізької міської ради</w:t>
      </w:r>
    </w:p>
    <w:p w14:paraId="6CDBF637" w14:textId="77777777" w:rsidR="00213A5D" w:rsidRDefault="00213A5D" w:rsidP="00213A5D">
      <w:pPr>
        <w:pStyle w:val="a3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938"/>
        <w:gridCol w:w="1276"/>
      </w:tblGrid>
      <w:tr w:rsidR="00213A5D" w14:paraId="5BF1148C" w14:textId="77777777" w:rsidTr="00A65B30">
        <w:trPr>
          <w:jc w:val="center"/>
        </w:trPr>
        <w:tc>
          <w:tcPr>
            <w:tcW w:w="7938" w:type="dxa"/>
          </w:tcPr>
          <w:p w14:paraId="08B0E45A" w14:textId="0B48C5F6" w:rsidR="00213A5D" w:rsidRPr="00213A5D" w:rsidRDefault="00213A5D" w:rsidP="00213A5D">
            <w:pPr>
              <w:rPr>
                <w:sz w:val="28"/>
                <w:szCs w:val="28"/>
              </w:rPr>
            </w:pPr>
            <w:r w:rsidRPr="00213A5D">
              <w:rPr>
                <w:sz w:val="28"/>
                <w:szCs w:val="28"/>
              </w:rPr>
              <w:t>Всього дітей</w:t>
            </w:r>
          </w:p>
        </w:tc>
        <w:tc>
          <w:tcPr>
            <w:tcW w:w="1276" w:type="dxa"/>
          </w:tcPr>
          <w:p w14:paraId="0534F6EA" w14:textId="37DEEA7B" w:rsidR="00213A5D" w:rsidRPr="00213A5D" w:rsidRDefault="00213A5D" w:rsidP="00213A5D">
            <w:pPr>
              <w:jc w:val="center"/>
              <w:rPr>
                <w:sz w:val="28"/>
                <w:szCs w:val="28"/>
              </w:rPr>
            </w:pPr>
            <w:r w:rsidRPr="00213A5D">
              <w:rPr>
                <w:sz w:val="28"/>
                <w:szCs w:val="28"/>
              </w:rPr>
              <w:t>7</w:t>
            </w:r>
            <w:r w:rsidR="00DF24D2">
              <w:rPr>
                <w:sz w:val="28"/>
                <w:szCs w:val="28"/>
              </w:rPr>
              <w:t>4</w:t>
            </w:r>
          </w:p>
        </w:tc>
      </w:tr>
      <w:tr w:rsidR="00213A5D" w:rsidRPr="00213A5D" w14:paraId="5B95824E" w14:textId="77777777" w:rsidTr="00A65B30">
        <w:trPr>
          <w:jc w:val="center"/>
        </w:trPr>
        <w:tc>
          <w:tcPr>
            <w:tcW w:w="7938" w:type="dxa"/>
          </w:tcPr>
          <w:p w14:paraId="4AAE18C6" w14:textId="001BC4DC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Хлопці</w:t>
            </w:r>
          </w:p>
        </w:tc>
        <w:tc>
          <w:tcPr>
            <w:tcW w:w="1276" w:type="dxa"/>
          </w:tcPr>
          <w:p w14:paraId="13F93C93" w14:textId="22267AA5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2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3A5D" w:rsidRPr="00213A5D" w14:paraId="5FBC89A0" w14:textId="77777777" w:rsidTr="00A65B30">
        <w:trPr>
          <w:jc w:val="center"/>
        </w:trPr>
        <w:tc>
          <w:tcPr>
            <w:tcW w:w="7938" w:type="dxa"/>
          </w:tcPr>
          <w:p w14:paraId="11B4DF4D" w14:textId="6B959EFF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Дівчата</w:t>
            </w:r>
          </w:p>
        </w:tc>
        <w:tc>
          <w:tcPr>
            <w:tcW w:w="1276" w:type="dxa"/>
          </w:tcPr>
          <w:p w14:paraId="62E75534" w14:textId="47A095B6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2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3A5D" w:rsidRPr="00213A5D" w14:paraId="25F73ACC" w14:textId="77777777" w:rsidTr="00A65B30">
        <w:trPr>
          <w:jc w:val="center"/>
        </w:trPr>
        <w:tc>
          <w:tcPr>
            <w:tcW w:w="7938" w:type="dxa"/>
          </w:tcPr>
          <w:p w14:paraId="5EF8A1E1" w14:textId="2A44C9ED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Діти з особливими освітніми потребами</w:t>
            </w:r>
          </w:p>
        </w:tc>
        <w:tc>
          <w:tcPr>
            <w:tcW w:w="1276" w:type="dxa"/>
          </w:tcPr>
          <w:p w14:paraId="03671E04" w14:textId="2C035560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A5D" w:rsidRPr="00213A5D" w14:paraId="30420F8A" w14:textId="77777777" w:rsidTr="00A65B30">
        <w:trPr>
          <w:jc w:val="center"/>
        </w:trPr>
        <w:tc>
          <w:tcPr>
            <w:tcW w:w="7938" w:type="dxa"/>
          </w:tcPr>
          <w:p w14:paraId="1897788E" w14:textId="5AF66837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Діти з інвалідністю</w:t>
            </w:r>
          </w:p>
        </w:tc>
        <w:tc>
          <w:tcPr>
            <w:tcW w:w="1276" w:type="dxa"/>
          </w:tcPr>
          <w:p w14:paraId="05F8AE44" w14:textId="3A08DB53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A5D" w:rsidRPr="00213A5D" w14:paraId="538131C8" w14:textId="77777777" w:rsidTr="00A65B30">
        <w:trPr>
          <w:jc w:val="center"/>
        </w:trPr>
        <w:tc>
          <w:tcPr>
            <w:tcW w:w="7938" w:type="dxa"/>
          </w:tcPr>
          <w:p w14:paraId="715AFABF" w14:textId="2CBB8635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Діти-сироти та діти, позбавлені батьківського піклування</w:t>
            </w:r>
          </w:p>
        </w:tc>
        <w:tc>
          <w:tcPr>
            <w:tcW w:w="1276" w:type="dxa"/>
          </w:tcPr>
          <w:p w14:paraId="4A525484" w14:textId="31187725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A5D" w:rsidRPr="00213A5D" w14:paraId="173CB103" w14:textId="77777777" w:rsidTr="00A65B30">
        <w:trPr>
          <w:jc w:val="center"/>
        </w:trPr>
        <w:tc>
          <w:tcPr>
            <w:tcW w:w="7938" w:type="dxa"/>
          </w:tcPr>
          <w:p w14:paraId="1E5F99BA" w14:textId="00152B9E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Діти з малозабезпечених сімей, що отримують допомогу</w:t>
            </w:r>
          </w:p>
        </w:tc>
        <w:tc>
          <w:tcPr>
            <w:tcW w:w="1276" w:type="dxa"/>
          </w:tcPr>
          <w:p w14:paraId="549946C4" w14:textId="1F3FAC99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A5D" w:rsidRPr="00213A5D" w14:paraId="1593C1C9" w14:textId="77777777" w:rsidTr="00A65B30">
        <w:trPr>
          <w:jc w:val="center"/>
        </w:trPr>
        <w:tc>
          <w:tcPr>
            <w:tcW w:w="7938" w:type="dxa"/>
          </w:tcPr>
          <w:p w14:paraId="0E5F7179" w14:textId="13EDA781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Діти працівників органів внутрішніх справ, які загинули під час виконання службових обов'язків</w:t>
            </w:r>
          </w:p>
        </w:tc>
        <w:tc>
          <w:tcPr>
            <w:tcW w:w="1276" w:type="dxa"/>
          </w:tcPr>
          <w:p w14:paraId="7E90D6F7" w14:textId="68CD2DEA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A5D" w:rsidRPr="00213A5D" w14:paraId="5C3AEB2E" w14:textId="77777777" w:rsidTr="00A65B30">
        <w:trPr>
          <w:jc w:val="center"/>
        </w:trPr>
        <w:tc>
          <w:tcPr>
            <w:tcW w:w="7938" w:type="dxa"/>
          </w:tcPr>
          <w:p w14:paraId="44676D49" w14:textId="2FA56C00" w:rsidR="00213A5D" w:rsidRPr="00213A5D" w:rsidRDefault="00213A5D" w:rsidP="00A65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 xml:space="preserve">Діти з числа осіб, визначених у статті 10 Закону України "Про статус ветеранів війни, гарантії їх соціального захисту" (Діти із сімей загиблих, які мають відповідні документи) </w:t>
            </w:r>
            <w:r w:rsidRPr="00213A5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14:paraId="4ED854D2" w14:textId="62E50F24" w:rsidR="00213A5D" w:rsidRPr="00213A5D" w:rsidRDefault="00DF24D2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3A5D" w:rsidRPr="00213A5D" w14:paraId="42943B39" w14:textId="77777777" w:rsidTr="00A65B30">
        <w:trPr>
          <w:jc w:val="center"/>
        </w:trPr>
        <w:tc>
          <w:tcPr>
            <w:tcW w:w="7938" w:type="dxa"/>
          </w:tcPr>
          <w:p w14:paraId="5B5D3D51" w14:textId="09859F60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Діти, які потрапили у складні життєві умови</w:t>
            </w:r>
          </w:p>
        </w:tc>
        <w:tc>
          <w:tcPr>
            <w:tcW w:w="1276" w:type="dxa"/>
          </w:tcPr>
          <w:p w14:paraId="23064510" w14:textId="3820BEC9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A5D" w:rsidRPr="00213A5D" w14:paraId="2078ACDF" w14:textId="77777777" w:rsidTr="00A65B30">
        <w:trPr>
          <w:jc w:val="center"/>
        </w:trPr>
        <w:tc>
          <w:tcPr>
            <w:tcW w:w="7938" w:type="dxa"/>
          </w:tcPr>
          <w:p w14:paraId="4BB0CD54" w14:textId="64F218E2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Діти, які є інвалідами внаслідок Чорнобильської катастрофи</w:t>
            </w:r>
          </w:p>
        </w:tc>
        <w:tc>
          <w:tcPr>
            <w:tcW w:w="1276" w:type="dxa"/>
          </w:tcPr>
          <w:p w14:paraId="58C1DE44" w14:textId="36B190D6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A5D" w:rsidRPr="00213A5D" w14:paraId="276AEC62" w14:textId="77777777" w:rsidTr="00A65B30">
        <w:trPr>
          <w:jc w:val="center"/>
        </w:trPr>
        <w:tc>
          <w:tcPr>
            <w:tcW w:w="7938" w:type="dxa"/>
          </w:tcPr>
          <w:p w14:paraId="508CBC81" w14:textId="616B446B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 xml:space="preserve">Діти з числа внутрішньо переміщених осіб </w:t>
            </w:r>
            <w:r w:rsidRPr="00213A5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14:paraId="4228845E" w14:textId="2344F280" w:rsidR="00213A5D" w:rsidRPr="00213A5D" w:rsidRDefault="00DF24D2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13A5D" w:rsidRPr="00213A5D" w14:paraId="544B6E40" w14:textId="77777777" w:rsidTr="00A65B30">
        <w:trPr>
          <w:jc w:val="center"/>
        </w:trPr>
        <w:tc>
          <w:tcPr>
            <w:tcW w:w="7938" w:type="dxa"/>
          </w:tcPr>
          <w:p w14:paraId="4BFB2419" w14:textId="4E14C389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Діти, які мають статус дитини, яка постраждала внаслідок воєнних дій і збройних конфліктів</w:t>
            </w:r>
          </w:p>
        </w:tc>
        <w:tc>
          <w:tcPr>
            <w:tcW w:w="1276" w:type="dxa"/>
          </w:tcPr>
          <w:p w14:paraId="7CA4AB45" w14:textId="0D9E3012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A5D" w:rsidRPr="00213A5D" w14:paraId="4605ED67" w14:textId="77777777" w:rsidTr="00A65B30">
        <w:trPr>
          <w:jc w:val="center"/>
        </w:trPr>
        <w:tc>
          <w:tcPr>
            <w:tcW w:w="7938" w:type="dxa"/>
          </w:tcPr>
          <w:p w14:paraId="6CD17493" w14:textId="2867F4F9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Діти з багатодітних сімей</w:t>
            </w:r>
          </w:p>
        </w:tc>
        <w:tc>
          <w:tcPr>
            <w:tcW w:w="1276" w:type="dxa"/>
          </w:tcPr>
          <w:p w14:paraId="3A7217C0" w14:textId="372DC0A9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3A5D" w:rsidRPr="00213A5D" w14:paraId="3A0EF4F0" w14:textId="77777777" w:rsidTr="00A65B30">
        <w:trPr>
          <w:jc w:val="center"/>
        </w:trPr>
        <w:tc>
          <w:tcPr>
            <w:tcW w:w="7938" w:type="dxa"/>
          </w:tcPr>
          <w:p w14:paraId="6C715B49" w14:textId="706D0EF7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Діти, які перебувають на обліку в Службі у справах дітей</w:t>
            </w:r>
          </w:p>
        </w:tc>
        <w:tc>
          <w:tcPr>
            <w:tcW w:w="1276" w:type="dxa"/>
          </w:tcPr>
          <w:p w14:paraId="53C7FBAD" w14:textId="22E4178A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A5D" w:rsidRPr="00213A5D" w14:paraId="477E6616" w14:textId="77777777" w:rsidTr="00A65B30">
        <w:trPr>
          <w:jc w:val="center"/>
        </w:trPr>
        <w:tc>
          <w:tcPr>
            <w:tcW w:w="7938" w:type="dxa"/>
          </w:tcPr>
          <w:p w14:paraId="6AD773E6" w14:textId="2DD19131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Діти, які перебувають на обліку в ювенальній превенції</w:t>
            </w:r>
          </w:p>
        </w:tc>
        <w:tc>
          <w:tcPr>
            <w:tcW w:w="1276" w:type="dxa"/>
          </w:tcPr>
          <w:p w14:paraId="66864127" w14:textId="5BBBC217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3A5D" w:rsidRPr="00213A5D" w14:paraId="17D4D518" w14:textId="77777777" w:rsidTr="00A65B30">
        <w:trPr>
          <w:jc w:val="center"/>
        </w:trPr>
        <w:tc>
          <w:tcPr>
            <w:tcW w:w="7938" w:type="dxa"/>
          </w:tcPr>
          <w:p w14:paraId="571F2991" w14:textId="39B9B128" w:rsidR="00213A5D" w:rsidRPr="00213A5D" w:rsidRDefault="00213A5D" w:rsidP="0021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Діти, які перебувають на внутрішньому обліку в закладі освіти (через проблеми з поведінкою)</w:t>
            </w:r>
          </w:p>
        </w:tc>
        <w:tc>
          <w:tcPr>
            <w:tcW w:w="1276" w:type="dxa"/>
          </w:tcPr>
          <w:p w14:paraId="618A75C4" w14:textId="23CE28AB" w:rsidR="00213A5D" w:rsidRPr="00213A5D" w:rsidRDefault="00213A5D" w:rsidP="00213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62076AC" w14:textId="77777777" w:rsidR="00213A5D" w:rsidRPr="00213A5D" w:rsidRDefault="00213A5D" w:rsidP="00213A5D">
      <w:pPr>
        <w:rPr>
          <w:rFonts w:ascii="Times New Roman" w:hAnsi="Times New Roman" w:cs="Times New Roman"/>
          <w:sz w:val="20"/>
          <w:szCs w:val="20"/>
        </w:rPr>
      </w:pPr>
    </w:p>
    <w:sectPr w:rsidR="00213A5D" w:rsidRPr="0021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5D"/>
    <w:rsid w:val="001C51C9"/>
    <w:rsid w:val="00205DE3"/>
    <w:rsid w:val="00213A5D"/>
    <w:rsid w:val="005E57A9"/>
    <w:rsid w:val="007417F4"/>
    <w:rsid w:val="007D4E59"/>
    <w:rsid w:val="00A65B30"/>
    <w:rsid w:val="00D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06F9"/>
  <w15:chartTrackingRefBased/>
  <w15:docId w15:val="{A4511FF2-9FAB-4864-AF34-12D1AB32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A5D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39"/>
    <w:rsid w:val="0021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 Metodist</dc:creator>
  <cp:keywords/>
  <dc:description/>
  <cp:lastModifiedBy>18 Metodist</cp:lastModifiedBy>
  <cp:revision>4</cp:revision>
  <dcterms:created xsi:type="dcterms:W3CDTF">2025-11-24T12:26:00Z</dcterms:created>
  <dcterms:modified xsi:type="dcterms:W3CDTF">2025-11-25T09:06:00Z</dcterms:modified>
</cp:coreProperties>
</file>